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02A4CC6D" w:rsidR="00154C39" w:rsidRPr="00531EDE"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Pr>
          <w:b/>
          <w:noProof/>
          <w:sz w:val="24"/>
        </w:rPr>
        <w:t>4</w:t>
      </w:r>
      <w:r w:rsidR="001664E2">
        <w:rPr>
          <w:b/>
          <w:noProof/>
          <w:sz w:val="24"/>
        </w:rPr>
        <w:t>6</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531EDE">
        <w:rPr>
          <w:rFonts w:eastAsia="宋体" w:hint="eastAsia"/>
          <w:b/>
          <w:noProof/>
          <w:sz w:val="24"/>
          <w:lang w:eastAsia="zh-CN"/>
        </w:rPr>
        <w:t>6181</w:t>
      </w:r>
      <w:bookmarkStart w:id="0" w:name="_GoBack"/>
      <w:bookmarkEnd w:id="0"/>
    </w:p>
    <w:p w14:paraId="6B82DD8E" w14:textId="28898F5E" w:rsidR="00154C39" w:rsidRDefault="000D79CC">
      <w:pPr>
        <w:pStyle w:val="CRCoverPage"/>
        <w:outlineLvl w:val="0"/>
        <w:rPr>
          <w:b/>
          <w:noProof/>
          <w:sz w:val="24"/>
        </w:rPr>
      </w:pPr>
      <w:r>
        <w:rPr>
          <w:rFonts w:cs="Arial"/>
          <w:b/>
          <w:noProof/>
          <w:sz w:val="24"/>
          <w:szCs w:val="24"/>
        </w:rPr>
        <w:t>August</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Pr>
          <w:rFonts w:cs="Arial"/>
          <w:b/>
          <w:bCs/>
          <w:sz w:val="24"/>
          <w:szCs w:val="24"/>
        </w:rPr>
        <w:t xml:space="preserve"> </w:t>
      </w:r>
      <w:r w:rsidR="002030C5">
        <w:rPr>
          <w:rFonts w:cs="Arial"/>
          <w:b/>
          <w:noProof/>
          <w:sz w:val="24"/>
          <w:szCs w:val="24"/>
        </w:rPr>
        <w:t>2</w:t>
      </w:r>
      <w:r>
        <w:rPr>
          <w:rFonts w:cs="Arial"/>
          <w:b/>
          <w:noProof/>
          <w:sz w:val="24"/>
          <w:szCs w:val="24"/>
        </w:rPr>
        <w:t>7</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CD72083" w:rsidR="00154C39" w:rsidRPr="000F26DF" w:rsidRDefault="006956A6" w:rsidP="00FD5AC7">
            <w:pPr>
              <w:pStyle w:val="CRCoverPage"/>
              <w:spacing w:after="0"/>
              <w:jc w:val="right"/>
              <w:rPr>
                <w:rFonts w:eastAsia="宋体"/>
                <w:b/>
                <w:noProof/>
                <w:sz w:val="28"/>
                <w:lang w:eastAsia="zh-CN"/>
              </w:rPr>
            </w:pPr>
            <w:r>
              <w:rPr>
                <w:b/>
                <w:noProof/>
                <w:sz w:val="28"/>
              </w:rPr>
              <w:t>23.</w:t>
            </w:r>
            <w:r w:rsidR="000F26DF">
              <w:rPr>
                <w:rFonts w:eastAsia="宋体" w:hint="eastAsia"/>
                <w:b/>
                <w:noProof/>
                <w:sz w:val="28"/>
                <w:lang w:eastAsia="zh-CN"/>
              </w:rPr>
              <w:t>2</w:t>
            </w:r>
            <w:r w:rsidR="00FD5AC7">
              <w:rPr>
                <w:rFonts w:eastAsia="宋体" w:hint="eastAsia"/>
                <w:b/>
                <w:noProof/>
                <w:sz w:val="28"/>
                <w:lang w:eastAsia="zh-CN"/>
              </w:rPr>
              <w:t>73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0665365" w:rsidR="00154C39" w:rsidRPr="00531EDE" w:rsidRDefault="00531EDE" w:rsidP="003B581D">
            <w:pPr>
              <w:pStyle w:val="CRCoverPage"/>
              <w:spacing w:after="0"/>
              <w:rPr>
                <w:rFonts w:eastAsia="宋体" w:hint="eastAsia"/>
                <w:noProof/>
                <w:lang w:eastAsia="zh-CN"/>
              </w:rPr>
            </w:pPr>
            <w:r>
              <w:rPr>
                <w:rFonts w:eastAsia="宋体" w:hint="eastAsia"/>
                <w:b/>
                <w:noProof/>
                <w:sz w:val="28"/>
                <w:lang w:eastAsia="zh-CN"/>
              </w:rPr>
              <w:t>0185</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AFD528D" w:rsidR="00154C39" w:rsidRPr="000F26DF" w:rsidRDefault="002030C5" w:rsidP="000F26DF">
            <w:pPr>
              <w:pStyle w:val="CRCoverPage"/>
              <w:spacing w:after="0"/>
              <w:jc w:val="center"/>
              <w:rPr>
                <w:rFonts w:eastAsia="宋体"/>
                <w:noProof/>
                <w:sz w:val="28"/>
                <w:lang w:eastAsia="zh-CN"/>
              </w:rPr>
            </w:pPr>
            <w:r>
              <w:rPr>
                <w:b/>
                <w:noProof/>
                <w:sz w:val="28"/>
              </w:rPr>
              <w:t>1</w:t>
            </w:r>
            <w:r w:rsidR="009E5A64">
              <w:rPr>
                <w:b/>
                <w:noProof/>
                <w:sz w:val="28"/>
              </w:rPr>
              <w:t>7</w:t>
            </w:r>
            <w:r>
              <w:rPr>
                <w:b/>
                <w:noProof/>
                <w:sz w:val="28"/>
              </w:rPr>
              <w:t>.</w:t>
            </w:r>
            <w:r w:rsidR="002A7326">
              <w:rPr>
                <w:b/>
                <w:noProof/>
                <w:sz w:val="28"/>
              </w:rPr>
              <w:t>1</w:t>
            </w:r>
            <w:r>
              <w:rPr>
                <w:b/>
                <w:noProof/>
                <w:sz w:val="28"/>
              </w:rPr>
              <w:t>.</w:t>
            </w:r>
            <w:r w:rsidR="000F26DF">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9ED81AB" w:rsidR="00154C39" w:rsidRDefault="00FD5AC7" w:rsidP="00D553F5">
            <w:pPr>
              <w:pStyle w:val="CRCoverPage"/>
              <w:spacing w:after="0"/>
              <w:ind w:left="100"/>
              <w:rPr>
                <w:noProof/>
              </w:rPr>
            </w:pPr>
            <w:r>
              <w:rPr>
                <w:rFonts w:eastAsia="宋体" w:hint="eastAsia"/>
                <w:lang w:eastAsia="zh-CN"/>
              </w:rPr>
              <w:t xml:space="preserve">Update </w:t>
            </w:r>
            <w:r w:rsidR="004300F6">
              <w:rPr>
                <w:rFonts w:eastAsia="宋体" w:hint="eastAsia"/>
                <w:lang w:eastAsia="zh-CN"/>
              </w:rPr>
              <w:t xml:space="preserve">LMF function and </w:t>
            </w:r>
            <w:r w:rsidR="007149F6">
              <w:rPr>
                <w:rFonts w:eastAsia="宋体" w:hint="eastAsia"/>
                <w:noProof/>
                <w:lang w:val="en-US" w:eastAsia="zh-CN"/>
              </w:rPr>
              <w:t>service operation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85EC12B" w:rsidR="00154C39" w:rsidRPr="000F26DF" w:rsidRDefault="000F26DF" w:rsidP="00A673C1">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036BAE9" w:rsidR="00154C39" w:rsidRDefault="000F26DF" w:rsidP="00C01EF4">
            <w:pPr>
              <w:pStyle w:val="CRCoverPage"/>
              <w:spacing w:after="0"/>
              <w:ind w:left="100"/>
              <w:rPr>
                <w:noProof/>
                <w:lang w:eastAsia="ko-KR"/>
              </w:rPr>
            </w:pPr>
            <w:r w:rsidRPr="00011764">
              <w:rPr>
                <w:lang w:eastAsia="ko-KR"/>
              </w:rPr>
              <w:t>5G_eLCS_Ph2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1E767DD" w:rsidR="00154C39" w:rsidRPr="003502DB" w:rsidRDefault="00F13F69" w:rsidP="00FB3949">
            <w:pPr>
              <w:pStyle w:val="CRCoverPage"/>
              <w:spacing w:after="0"/>
              <w:ind w:left="100"/>
              <w:rPr>
                <w:rFonts w:eastAsia="宋体"/>
                <w:noProof/>
                <w:lang w:eastAsia="zh-CN"/>
              </w:rPr>
            </w:pPr>
            <w:r w:rsidRPr="00725EFD">
              <w:t>20</w:t>
            </w:r>
            <w:r>
              <w:t>21</w:t>
            </w:r>
            <w:r w:rsidRPr="00725EFD">
              <w:t>-</w:t>
            </w:r>
            <w:r>
              <w:t>0</w:t>
            </w:r>
            <w:r w:rsidR="003502DB">
              <w:rPr>
                <w:rFonts w:eastAsia="宋体" w:hint="eastAsia"/>
                <w:lang w:eastAsia="zh-CN"/>
              </w:rPr>
              <w:t>8</w:t>
            </w:r>
            <w:r w:rsidRPr="00725EFD">
              <w:t>-</w:t>
            </w:r>
            <w:r w:rsidR="003502DB">
              <w:rPr>
                <w:rFonts w:eastAsia="宋体" w:hint="eastAsia"/>
                <w:lang w:eastAsia="zh-CN"/>
              </w:rPr>
              <w:t>0</w:t>
            </w:r>
            <w:r w:rsidR="00FB3949">
              <w:t>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820FCDC" w:rsidR="00154C39" w:rsidRPr="00DB5CE4" w:rsidRDefault="00DB5CE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6110F" w14:textId="736298D0" w:rsidR="005A28BC" w:rsidRDefault="005A28BC" w:rsidP="00DF6894">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his CR includes two changes.</w:t>
            </w:r>
          </w:p>
          <w:p w14:paraId="754A7EAD" w14:textId="77777777" w:rsidR="005A28BC" w:rsidRDefault="005A28BC" w:rsidP="00DF6894">
            <w:pPr>
              <w:pStyle w:val="CRCoverPage"/>
              <w:spacing w:after="0"/>
              <w:ind w:left="100"/>
              <w:rPr>
                <w:rFonts w:eastAsia="宋体"/>
                <w:noProof/>
                <w:lang w:eastAsia="zh-CN"/>
              </w:rPr>
            </w:pPr>
          </w:p>
          <w:p w14:paraId="288D5395" w14:textId="6155ACF8" w:rsidR="005A28BC" w:rsidRDefault="005A28BC" w:rsidP="00DF6894">
            <w:pPr>
              <w:pStyle w:val="CRCoverPage"/>
              <w:spacing w:after="0"/>
              <w:ind w:left="100"/>
              <w:rPr>
                <w:rFonts w:eastAsia="宋体"/>
                <w:noProof/>
                <w:lang w:eastAsia="zh-CN"/>
              </w:rPr>
            </w:pPr>
            <w:r>
              <w:rPr>
                <w:rFonts w:eastAsia="宋体"/>
                <w:noProof/>
                <w:lang w:eastAsia="zh-CN"/>
              </w:rPr>
              <w:t>I</w:t>
            </w:r>
            <w:r>
              <w:rPr>
                <w:rFonts w:eastAsia="宋体" w:hint="eastAsia"/>
                <w:noProof/>
                <w:lang w:eastAsia="zh-CN"/>
              </w:rPr>
              <w:t xml:space="preserve">n the first change, the LMF function of </w:t>
            </w:r>
            <w:r>
              <w:rPr>
                <w:rFonts w:eastAsia="宋体"/>
                <w:noProof/>
                <w:lang w:eastAsia="zh-CN"/>
              </w:rPr>
              <w:t>“</w:t>
            </w:r>
            <w:r>
              <w:rPr>
                <w:rFonts w:eastAsia="宋体" w:hint="eastAsia"/>
                <w:lang w:eastAsia="zh-CN"/>
              </w:rPr>
              <w:t>s</w:t>
            </w:r>
            <w:r>
              <w:t>upport the UE Positioning Capability storage</w:t>
            </w:r>
            <w:r>
              <w:rPr>
                <w:rFonts w:eastAsia="宋体"/>
                <w:noProof/>
                <w:lang w:eastAsia="zh-CN"/>
              </w:rPr>
              <w:t>”</w:t>
            </w:r>
            <w:r>
              <w:rPr>
                <w:rFonts w:eastAsia="宋体" w:hint="eastAsia"/>
                <w:noProof/>
                <w:lang w:eastAsia="zh-CN"/>
              </w:rPr>
              <w:t xml:space="preserve"> is deleted</w:t>
            </w:r>
            <w:r w:rsidR="00D5658B">
              <w:rPr>
                <w:rFonts w:eastAsia="宋体" w:hint="eastAsia"/>
                <w:noProof/>
                <w:lang w:eastAsia="zh-CN"/>
              </w:rPr>
              <w:t xml:space="preserve"> to align with the following description in clause</w:t>
            </w:r>
            <w:r w:rsidR="0091681A">
              <w:rPr>
                <w:rFonts w:eastAsia="宋体"/>
                <w:noProof/>
                <w:lang w:val="en-US" w:eastAsia="zh-CN"/>
              </w:rPr>
              <w:t> </w:t>
            </w:r>
            <w:r w:rsidR="00D5658B">
              <w:rPr>
                <w:rFonts w:eastAsia="宋体" w:hint="eastAsia"/>
                <w:noProof/>
                <w:lang w:eastAsia="zh-CN"/>
              </w:rPr>
              <w:t>6.1.1 in TS</w:t>
            </w:r>
            <w:r w:rsidR="0091681A">
              <w:rPr>
                <w:rFonts w:eastAsia="宋体"/>
                <w:noProof/>
                <w:lang w:val="en-US" w:eastAsia="zh-CN"/>
              </w:rPr>
              <w:t> </w:t>
            </w:r>
            <w:r w:rsidR="00D5658B">
              <w:rPr>
                <w:rFonts w:eastAsia="宋体" w:hint="eastAsia"/>
                <w:noProof/>
                <w:lang w:eastAsia="zh-CN"/>
              </w:rPr>
              <w:t>23.273:</w:t>
            </w:r>
          </w:p>
          <w:p w14:paraId="6C666859" w14:textId="77777777" w:rsidR="00D5658B" w:rsidRPr="00D5658B" w:rsidRDefault="00D5658B" w:rsidP="00D5658B">
            <w:pPr>
              <w:pStyle w:val="B1"/>
              <w:rPr>
                <w:i/>
                <w:lang w:val="en-US" w:eastAsia="zh-CN"/>
              </w:rPr>
            </w:pPr>
            <w:r w:rsidRPr="00D5658B">
              <w:rPr>
                <w:i/>
                <w:lang w:val="en-US"/>
              </w:rPr>
              <w:t>10.</w:t>
            </w:r>
            <w:r w:rsidRPr="00D5658B">
              <w:rPr>
                <w:i/>
                <w:lang w:val="en-US"/>
              </w:rPr>
              <w:tab/>
              <w:t xml:space="preserve">The AMF returns the </w:t>
            </w:r>
            <w:proofErr w:type="spellStart"/>
            <w:r w:rsidRPr="00D5658B">
              <w:rPr>
                <w:i/>
                <w:lang w:val="en-US"/>
              </w:rPr>
              <w:t>Namf_Location_ProvidePositioningInfo</w:t>
            </w:r>
            <w:proofErr w:type="spellEnd"/>
            <w:r w:rsidRPr="00D5658B">
              <w:rPr>
                <w:i/>
                <w:lang w:val="en-US"/>
              </w:rPr>
              <w:t xml:space="preserve"> Response towards the GMLC/LRF to return the current location of the UE. The service operation includes the location estimate, its age and accuracy and may include information about the positioning method.</w:t>
            </w:r>
            <w:r w:rsidRPr="00D5658B">
              <w:rPr>
                <w:rFonts w:hint="eastAsia"/>
                <w:i/>
                <w:lang w:val="en-US" w:eastAsia="zh-CN"/>
              </w:rPr>
              <w:t xml:space="preserve"> </w:t>
            </w:r>
            <w:r w:rsidRPr="00D5658B">
              <w:rPr>
                <w:rFonts w:hint="eastAsia"/>
                <w:i/>
                <w:highlight w:val="yellow"/>
                <w:lang w:val="en-US" w:eastAsia="zh-CN"/>
              </w:rPr>
              <w:t xml:space="preserve">The AMF stores the </w:t>
            </w:r>
            <w:r w:rsidRPr="00D5658B">
              <w:rPr>
                <w:rFonts w:hint="eastAsia"/>
                <w:i/>
                <w:highlight w:val="yellow"/>
                <w:lang w:eastAsia="zh-CN"/>
              </w:rPr>
              <w:t xml:space="preserve">UE </w:t>
            </w:r>
            <w:r w:rsidRPr="00D5658B">
              <w:rPr>
                <w:i/>
                <w:highlight w:val="yellow"/>
                <w:lang w:eastAsia="zh-CN"/>
              </w:rPr>
              <w:t>P</w:t>
            </w:r>
            <w:r w:rsidRPr="00D5658B">
              <w:rPr>
                <w:rFonts w:hint="eastAsia"/>
                <w:i/>
                <w:highlight w:val="yellow"/>
                <w:lang w:eastAsia="zh-CN"/>
              </w:rPr>
              <w:t xml:space="preserve">ositioning </w:t>
            </w:r>
            <w:r w:rsidRPr="00D5658B">
              <w:rPr>
                <w:i/>
                <w:highlight w:val="yellow"/>
                <w:lang w:eastAsia="zh-CN"/>
              </w:rPr>
              <w:t>C</w:t>
            </w:r>
            <w:r w:rsidRPr="00D5658B">
              <w:rPr>
                <w:rFonts w:hint="eastAsia"/>
                <w:i/>
                <w:highlight w:val="yellow"/>
                <w:lang w:eastAsia="zh-CN"/>
              </w:rPr>
              <w:t>apability</w:t>
            </w:r>
            <w:r w:rsidRPr="00D5658B">
              <w:rPr>
                <w:rFonts w:hint="eastAsia"/>
                <w:i/>
                <w:highlight w:val="yellow"/>
                <w:lang w:val="en-US" w:eastAsia="zh-CN"/>
              </w:rPr>
              <w:t xml:space="preserve"> in UE context when received from LMF.</w:t>
            </w:r>
          </w:p>
          <w:p w14:paraId="33F9246C" w14:textId="77777777" w:rsidR="005A28BC" w:rsidRDefault="005A28BC" w:rsidP="00DF6894">
            <w:pPr>
              <w:pStyle w:val="CRCoverPage"/>
              <w:spacing w:after="0"/>
              <w:ind w:left="100"/>
              <w:rPr>
                <w:rFonts w:eastAsia="宋体"/>
                <w:noProof/>
                <w:lang w:eastAsia="zh-CN"/>
              </w:rPr>
            </w:pPr>
          </w:p>
          <w:p w14:paraId="0A2130DB" w14:textId="20F4946C" w:rsidR="00DB5CE4" w:rsidRDefault="005A28BC" w:rsidP="00DF6894">
            <w:pPr>
              <w:pStyle w:val="CRCoverPage"/>
              <w:spacing w:after="0"/>
              <w:ind w:left="100"/>
              <w:rPr>
                <w:rFonts w:eastAsia="宋体"/>
                <w:noProof/>
                <w:lang w:eastAsia="zh-CN"/>
              </w:rPr>
            </w:pPr>
            <w:r>
              <w:rPr>
                <w:rFonts w:eastAsia="宋体"/>
                <w:noProof/>
                <w:lang w:eastAsia="zh-CN"/>
              </w:rPr>
              <w:t>I</w:t>
            </w:r>
            <w:r>
              <w:rPr>
                <w:rFonts w:eastAsia="宋体" w:hint="eastAsia"/>
                <w:noProof/>
                <w:lang w:eastAsia="zh-CN"/>
              </w:rPr>
              <w:t>n the second change, the UE Positioning Capability parameter is add in the</w:t>
            </w:r>
            <w:r>
              <w:rPr>
                <w:rFonts w:eastAsia="宋体" w:hint="eastAsia"/>
                <w:noProof/>
                <w:lang w:val="en-US" w:eastAsia="zh-CN"/>
              </w:rPr>
              <w:t xml:space="preserve"> output (optional) of the Nlmf_Location_DetermineLocation service operation to align with </w:t>
            </w:r>
            <w:r w:rsidR="00DF6894">
              <w:rPr>
                <w:rFonts w:eastAsia="宋体" w:hint="eastAsia"/>
                <w:noProof/>
                <w:lang w:eastAsia="zh-CN"/>
              </w:rPr>
              <w:t xml:space="preserve">the </w:t>
            </w:r>
            <w:r w:rsidR="00DB5CE4">
              <w:rPr>
                <w:rFonts w:eastAsia="宋体" w:hint="eastAsia"/>
                <w:noProof/>
                <w:lang w:eastAsia="zh-CN"/>
              </w:rPr>
              <w:t>following description in clause</w:t>
            </w:r>
            <w:r w:rsidR="00DB5CE4">
              <w:rPr>
                <w:rFonts w:eastAsia="宋体"/>
                <w:noProof/>
                <w:lang w:val="en-US" w:eastAsia="zh-CN"/>
              </w:rPr>
              <w:t> </w:t>
            </w:r>
            <w:r w:rsidR="00DB5CE4">
              <w:rPr>
                <w:rFonts w:eastAsia="宋体" w:hint="eastAsia"/>
                <w:noProof/>
                <w:lang w:val="en-US" w:eastAsia="zh-CN"/>
              </w:rPr>
              <w:t>6.1.1 in TS</w:t>
            </w:r>
            <w:r w:rsidR="00DB5CE4">
              <w:rPr>
                <w:rFonts w:eastAsia="宋体"/>
                <w:noProof/>
                <w:lang w:val="en-US" w:eastAsia="zh-CN"/>
              </w:rPr>
              <w:t> </w:t>
            </w:r>
            <w:r w:rsidR="00DB5CE4">
              <w:rPr>
                <w:rFonts w:eastAsia="宋体" w:hint="eastAsia"/>
                <w:noProof/>
                <w:lang w:val="en-US" w:eastAsia="zh-CN"/>
              </w:rPr>
              <w:t>23.273:</w:t>
            </w:r>
          </w:p>
          <w:p w14:paraId="15CB3250" w14:textId="61EEAE20" w:rsidR="005A28BC" w:rsidRPr="005A28BC" w:rsidRDefault="00DB5CE4" w:rsidP="005A28BC">
            <w:pPr>
              <w:pStyle w:val="B1"/>
              <w:rPr>
                <w:rFonts w:eastAsia="宋体"/>
                <w:i/>
                <w:lang w:val="en-US" w:eastAsia="zh-CN"/>
              </w:rPr>
            </w:pPr>
            <w:r w:rsidRPr="00DB5CE4">
              <w:rPr>
                <w:i/>
                <w:lang w:val="en-US"/>
              </w:rPr>
              <w:t>9.</w:t>
            </w:r>
            <w:r w:rsidRPr="00DB5CE4">
              <w:rPr>
                <w:i/>
                <w:lang w:val="en-US"/>
              </w:rPr>
              <w:tab/>
              <w:t xml:space="preserve">The LMF returns the </w:t>
            </w:r>
            <w:proofErr w:type="spellStart"/>
            <w:r w:rsidRPr="00DB5CE4">
              <w:rPr>
                <w:i/>
                <w:lang w:val="en-US"/>
              </w:rPr>
              <w:t>Nlmf_Location_DetermineLocation</w:t>
            </w:r>
            <w:proofErr w:type="spellEnd"/>
            <w:r w:rsidRPr="00DB5CE4">
              <w:rPr>
                <w:i/>
                <w:lang w:val="en-US"/>
              </w:rPr>
              <w:t xml:space="preserve"> Response towards the AMF to return the current location of the UE and UE Positioning Capability if the UE Positioning Capability is received in step 8 including an indication that the capabilities are non-variable and not received from AMF in step 7. The service operation includes the LCS Correlation identifier, the location estimate, its age and accuracy and may include information about the positioning method.</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35CF07EB" w:rsidR="00A129E1" w:rsidRDefault="00D5658B" w:rsidP="00D5658B">
            <w:pPr>
              <w:pStyle w:val="CRCoverPage"/>
              <w:spacing w:after="0"/>
              <w:ind w:left="100"/>
              <w:rPr>
                <w:noProof/>
                <w:lang w:eastAsia="ko-KR"/>
              </w:rPr>
            </w:pPr>
            <w:r>
              <w:rPr>
                <w:rFonts w:eastAsia="宋体" w:hint="eastAsia"/>
                <w:noProof/>
                <w:lang w:eastAsia="zh-CN"/>
              </w:rPr>
              <w:t xml:space="preserve">Update the LMF function and </w:t>
            </w:r>
            <w:r w:rsidR="00F61EA0">
              <w:rPr>
                <w:rFonts w:eastAsia="宋体" w:hint="eastAsia"/>
                <w:noProof/>
                <w:lang w:eastAsia="zh-CN"/>
              </w:rPr>
              <w:t>the Nlmf_Location_DetermineLocation service operation.</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CEAF47C" w:rsidR="00154C39" w:rsidRDefault="00F61EA0" w:rsidP="00001E82">
            <w:pPr>
              <w:pStyle w:val="CRCoverPage"/>
              <w:spacing w:after="0"/>
              <w:ind w:left="100"/>
              <w:rPr>
                <w:noProof/>
                <w:lang w:eastAsia="ko-KR"/>
              </w:rPr>
            </w:pPr>
            <w:r>
              <w:rPr>
                <w:rFonts w:eastAsia="宋体" w:hint="eastAsia"/>
                <w:noProof/>
                <w:lang w:eastAsia="zh-CN"/>
              </w:rPr>
              <w:t>The description is not aligned</w:t>
            </w:r>
            <w:r w:rsidR="00DF6894">
              <w:rPr>
                <w:noProof/>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70EDDC6" w:rsidR="00154C39" w:rsidRPr="00DF6894" w:rsidRDefault="00D5658B" w:rsidP="002C4521">
            <w:pPr>
              <w:pStyle w:val="CRCoverPage"/>
              <w:spacing w:after="0"/>
              <w:ind w:left="100"/>
              <w:rPr>
                <w:rFonts w:eastAsia="宋体"/>
                <w:noProof/>
                <w:lang w:eastAsia="zh-CN"/>
              </w:rPr>
            </w:pPr>
            <w:r>
              <w:rPr>
                <w:rFonts w:eastAsia="宋体" w:hint="eastAsia"/>
                <w:noProof/>
                <w:lang w:eastAsia="zh-CN"/>
              </w:rPr>
              <w:t xml:space="preserve">4.3.8, </w:t>
            </w:r>
            <w:r w:rsidR="00F61EA0">
              <w:rPr>
                <w:rFonts w:eastAsia="宋体" w:hint="eastAsia"/>
                <w:noProof/>
                <w:lang w:eastAsia="zh-CN"/>
              </w:rPr>
              <w:t>8.3.2.2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5EB30D12" w14:textId="77777777" w:rsidR="005A28BC" w:rsidRPr="001216A7" w:rsidRDefault="005A28BC" w:rsidP="005A28BC">
      <w:pPr>
        <w:pStyle w:val="3"/>
      </w:pPr>
      <w:bookmarkStart w:id="2" w:name="_Toc75342887"/>
      <w:bookmarkStart w:id="3" w:name="_Toc19171939"/>
      <w:bookmarkStart w:id="4" w:name="_Toc27844230"/>
      <w:bookmarkStart w:id="5" w:name="_Toc36134388"/>
      <w:bookmarkStart w:id="6" w:name="_Toc45176071"/>
      <w:bookmarkStart w:id="7" w:name="_Toc51762101"/>
      <w:bookmarkStart w:id="8" w:name="_Toc51762586"/>
      <w:bookmarkStart w:id="9" w:name="_Toc51763069"/>
      <w:bookmarkStart w:id="10" w:name="_Toc75348567"/>
      <w:r w:rsidRPr="001216A7">
        <w:t>4.3.8</w:t>
      </w:r>
      <w:r w:rsidRPr="001216A7">
        <w:tab/>
        <w:t>Location Management Function, LMF</w:t>
      </w:r>
      <w:bookmarkEnd w:id="2"/>
    </w:p>
    <w:p w14:paraId="1609514B" w14:textId="77777777" w:rsidR="005A28BC" w:rsidRPr="001216A7" w:rsidRDefault="005A28BC" w:rsidP="005A28BC">
      <w:pPr>
        <w:overflowPunct w:val="0"/>
        <w:autoSpaceDE w:val="0"/>
        <w:autoSpaceDN w:val="0"/>
        <w:adjustRightInd w:val="0"/>
        <w:textAlignment w:val="baseline"/>
        <w:rPr>
          <w:lang w:eastAsia="ja-JP"/>
        </w:rPr>
      </w:pPr>
      <w:r w:rsidRPr="001216A7">
        <w:rPr>
          <w:lang w:eastAsia="ja-JP"/>
        </w:rPr>
        <w:t xml:space="preserve">The LMF manages the overall co-ordination and scheduling of resources required for the location of a UE that </w:t>
      </w:r>
      <w:proofErr w:type="gramStart"/>
      <w:r w:rsidRPr="001216A7">
        <w:rPr>
          <w:lang w:eastAsia="ja-JP"/>
        </w:rPr>
        <w:t>is</w:t>
      </w:r>
      <w:proofErr w:type="gramEnd"/>
      <w:r w:rsidRPr="001216A7">
        <w:rPr>
          <w:lang w:eastAsia="ja-JP"/>
        </w:rPr>
        <w:t xml:space="preserve">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7E807758" w14:textId="77777777" w:rsidR="005A28BC" w:rsidRDefault="005A28BC" w:rsidP="005A28BC">
      <w:pPr>
        <w:overflowPunct w:val="0"/>
        <w:autoSpaceDE w:val="0"/>
        <w:autoSpaceDN w:val="0"/>
        <w:adjustRightInd w:val="0"/>
        <w:textAlignment w:val="baseline"/>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w:t>
      </w:r>
      <w:proofErr w:type="gramStart"/>
      <w:r>
        <w:rPr>
          <w:lang w:eastAsia="ja-JP"/>
        </w:rPr>
        <w:t>shapes is</w:t>
      </w:r>
      <w:proofErr w:type="gramEnd"/>
      <w:r>
        <w:rPr>
          <w:lang w:eastAsia="ja-JP"/>
        </w:rPr>
        <w:t xml:space="preserve"> not received or Local Co-ordinates is not included in the supported GAD shapes, the LMF shall determine a geographical location.</w:t>
      </w:r>
    </w:p>
    <w:p w14:paraId="216F67A7" w14:textId="77777777" w:rsidR="005A28BC" w:rsidRDefault="005A28BC" w:rsidP="005A28BC">
      <w:pPr>
        <w:pStyle w:val="EditorsNote"/>
      </w:pPr>
      <w:r>
        <w:t>Editors' note:</w:t>
      </w:r>
      <w:r>
        <w:tab/>
        <w:t>It is to be coordinated with RAN if local co-ordinates would be limited to certain positioning methods.</w:t>
      </w:r>
    </w:p>
    <w:p w14:paraId="49E82EBC" w14:textId="77777777" w:rsidR="005A28BC" w:rsidRPr="001216A7" w:rsidRDefault="005A28BC" w:rsidP="005A28BC">
      <w:pPr>
        <w:overflowPunct w:val="0"/>
        <w:autoSpaceDE w:val="0"/>
        <w:autoSpaceDN w:val="0"/>
        <w:adjustRightInd w:val="0"/>
        <w:textAlignment w:val="baseline"/>
        <w:rPr>
          <w:lang w:eastAsia="ja-JP"/>
        </w:rPr>
      </w:pPr>
      <w:r w:rsidRPr="001216A7">
        <w:rPr>
          <w:lang w:eastAsia="ja-JP"/>
        </w:rPr>
        <w:t>Additional functions which may be performed by an LMF to support location services include the following.</w:t>
      </w:r>
    </w:p>
    <w:p w14:paraId="6B55BD8F" w14:textId="77777777" w:rsidR="005A28BC" w:rsidRPr="001216A7" w:rsidRDefault="005A28BC" w:rsidP="005A28BC">
      <w:pPr>
        <w:pStyle w:val="B1"/>
      </w:pPr>
      <w:r w:rsidRPr="001216A7">
        <w:t>-</w:t>
      </w:r>
      <w:r w:rsidRPr="001216A7">
        <w:tab/>
        <w:t>Support a request for a single location received from a serving AMF for a target UE.</w:t>
      </w:r>
    </w:p>
    <w:p w14:paraId="5355F9EE" w14:textId="77777777" w:rsidR="005A28BC" w:rsidRPr="001216A7" w:rsidRDefault="005A28BC" w:rsidP="005A28BC">
      <w:pPr>
        <w:pStyle w:val="B1"/>
      </w:pPr>
      <w:r w:rsidRPr="001216A7">
        <w:t>-</w:t>
      </w:r>
      <w:r w:rsidRPr="001216A7">
        <w:tab/>
        <w:t>Support a request for periodic or triggered location received from a serving AMF for a target UE.</w:t>
      </w:r>
    </w:p>
    <w:p w14:paraId="2461F75B" w14:textId="77777777" w:rsidR="005A28BC" w:rsidRPr="001216A7" w:rsidRDefault="005A28BC" w:rsidP="005A28BC">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w:t>
      </w:r>
      <w:proofErr w:type="spellStart"/>
      <w:r w:rsidRPr="001216A7">
        <w:t>QoS</w:t>
      </w:r>
      <w:proofErr w:type="spellEnd"/>
      <w:r>
        <w:t>, UE connectivity state per access type</w:t>
      </w:r>
      <w:r w:rsidRPr="001216A7">
        <w:t xml:space="preserve"> and LCS Client type.</w:t>
      </w:r>
    </w:p>
    <w:p w14:paraId="5D5B1401" w14:textId="77777777" w:rsidR="005A28BC" w:rsidRPr="001216A7" w:rsidRDefault="005A28BC" w:rsidP="005A28BC">
      <w:pPr>
        <w:pStyle w:val="B1"/>
      </w:pPr>
      <w:r w:rsidRPr="001216A7">
        <w:t>-</w:t>
      </w:r>
      <w:r w:rsidRPr="001216A7">
        <w:tab/>
        <w:t>Report UE location estimates directly to a GMLC for periodic or triggered location of a target UE.</w:t>
      </w:r>
    </w:p>
    <w:p w14:paraId="0A1B622D" w14:textId="77777777" w:rsidR="005A28BC" w:rsidRPr="001216A7" w:rsidRDefault="005A28BC" w:rsidP="005A28BC">
      <w:pPr>
        <w:pStyle w:val="B1"/>
      </w:pPr>
      <w:r w:rsidRPr="001216A7">
        <w:t>-</w:t>
      </w:r>
      <w:r w:rsidRPr="001216A7">
        <w:tab/>
        <w:t>Support cancelation of periodic or triggered location for a target UE.</w:t>
      </w:r>
    </w:p>
    <w:p w14:paraId="57921CD5" w14:textId="77777777" w:rsidR="005A28BC" w:rsidRDefault="005A28BC" w:rsidP="005A28BC">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1B68F1F8" w14:textId="77777777" w:rsidR="005A28BC" w:rsidRDefault="005A28BC" w:rsidP="005A28BC">
      <w:pPr>
        <w:pStyle w:val="B1"/>
      </w:pPr>
      <w:r>
        <w:t>-</w:t>
      </w:r>
      <w:r>
        <w:tab/>
        <w:t>Support change of a serving LMF for periodic or triggered location reporting for a target UE.</w:t>
      </w:r>
    </w:p>
    <w:p w14:paraId="241781B9" w14:textId="50639937" w:rsidR="005A28BC" w:rsidRDefault="005A28BC" w:rsidP="005A28BC">
      <w:pPr>
        <w:pStyle w:val="B1"/>
      </w:pPr>
      <w:r>
        <w:t>-</w:t>
      </w:r>
      <w:r>
        <w:tab/>
        <w:t xml:space="preserve">Support </w:t>
      </w:r>
      <w:del w:id="11" w:author="catt-v3" w:date="2021-08-03T10:06:00Z">
        <w:r w:rsidDel="005A28BC">
          <w:delText xml:space="preserve">the UE Positioning Capability storage </w:delText>
        </w:r>
      </w:del>
      <w:r>
        <w:t>the provision of UE Positioning Capability to AMF.</w:t>
      </w:r>
    </w:p>
    <w:p w14:paraId="4EB702FD" w14:textId="0BD27292" w:rsidR="005A28BC" w:rsidRDefault="005A28BC" w:rsidP="005A28BC">
      <w:pPr>
        <w:pStyle w:val="StartEndofChange"/>
      </w:pPr>
      <w:r>
        <w:rPr>
          <w:rFonts w:hint="eastAsia"/>
        </w:rPr>
        <w:t xml:space="preserve">* </w:t>
      </w:r>
      <w:r>
        <w:t xml:space="preserve">* * * </w:t>
      </w:r>
      <w:r>
        <w:rPr>
          <w:rFonts w:hint="eastAsia"/>
        </w:rPr>
        <w:t xml:space="preserve">Start of </w:t>
      </w:r>
      <w:r>
        <w:rPr>
          <w:rFonts w:eastAsia="宋体" w:hint="eastAsia"/>
          <w:lang w:eastAsia="zh-CN"/>
        </w:rPr>
        <w:t>2nd</w:t>
      </w:r>
      <w:r>
        <w:rPr>
          <w:rFonts w:hint="eastAsia"/>
        </w:rPr>
        <w:t xml:space="preserve"> </w:t>
      </w:r>
      <w:r>
        <w:t>Change * * * *</w:t>
      </w:r>
    </w:p>
    <w:p w14:paraId="6DD0D3B8" w14:textId="77777777" w:rsidR="005A28BC" w:rsidRDefault="005A28BC" w:rsidP="005A28BC">
      <w:pPr>
        <w:pStyle w:val="4"/>
        <w:rPr>
          <w:rFonts w:eastAsia="宋体"/>
          <w:lang w:eastAsia="zh-CN"/>
        </w:rPr>
      </w:pPr>
      <w:bookmarkStart w:id="12" w:name="_Toc58920686"/>
      <w:bookmarkStart w:id="13" w:name="_Toc75342986"/>
      <w:r w:rsidRPr="001216A7">
        <w:t>8.3.2.2</w:t>
      </w:r>
      <w:r w:rsidRPr="001216A7">
        <w:tab/>
      </w:r>
      <w:proofErr w:type="spellStart"/>
      <w:r w:rsidRPr="001216A7">
        <w:t>Nlmf_Location_DetermineLocation</w:t>
      </w:r>
      <w:proofErr w:type="spellEnd"/>
      <w:r w:rsidRPr="001216A7">
        <w:t xml:space="preserve"> service operation</w:t>
      </w:r>
      <w:bookmarkEnd w:id="12"/>
      <w:bookmarkEnd w:id="13"/>
    </w:p>
    <w:p w14:paraId="581E0E4A" w14:textId="77777777" w:rsidR="00FD5AC7" w:rsidRPr="001216A7" w:rsidRDefault="00FD5AC7" w:rsidP="00FD5AC7">
      <w:pPr>
        <w:rPr>
          <w:b/>
        </w:rPr>
      </w:pPr>
      <w:r w:rsidRPr="001216A7">
        <w:rPr>
          <w:b/>
        </w:rPr>
        <w:t xml:space="preserve">Service operation name: </w:t>
      </w:r>
      <w:proofErr w:type="spellStart"/>
      <w:r w:rsidRPr="001216A7">
        <w:t>Nlmf_Location_DetermineLocation</w:t>
      </w:r>
      <w:proofErr w:type="spellEnd"/>
    </w:p>
    <w:p w14:paraId="1417109E" w14:textId="77777777" w:rsidR="00FD5AC7" w:rsidRPr="001216A7" w:rsidRDefault="00FD5AC7" w:rsidP="00FD5AC7">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3E527CF" w14:textId="77777777" w:rsidR="00FD5AC7" w:rsidRPr="001216A7" w:rsidRDefault="00FD5AC7" w:rsidP="00FD5AC7">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193502B3" w14:textId="77777777" w:rsidR="00FD5AC7" w:rsidRPr="001216A7" w:rsidRDefault="00FD5AC7" w:rsidP="00FD5AC7">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21B53FFB" w14:textId="77777777" w:rsidR="00FD5AC7" w:rsidRPr="001216A7" w:rsidRDefault="00FD5AC7" w:rsidP="00FD5AC7">
      <w:r w:rsidRPr="001216A7">
        <w:rPr>
          <w:b/>
        </w:rPr>
        <w:t>Input, Optional:</w:t>
      </w:r>
      <w:r w:rsidRPr="001216A7">
        <w:rPr>
          <w:lang w:eastAsia="zh-CN"/>
        </w:rPr>
        <w:t xml:space="preserve"> serving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 xml:space="preserve">Location </w:t>
      </w:r>
      <w:proofErr w:type="spellStart"/>
      <w:r w:rsidRPr="001216A7">
        <w:t>QoS</w:t>
      </w:r>
      <w:proofErr w:type="spellEnd"/>
      <w:r>
        <w:t xml:space="preserve"> instance(s)</w:t>
      </w:r>
      <w:r w:rsidRPr="001216A7">
        <w:t xml:space="preserve">, Supported GAD shapes, AMF identity if a UE associated </w:t>
      </w:r>
      <w:proofErr w:type="spellStart"/>
      <w:r w:rsidRPr="001216A7">
        <w:t>Namf_Communication</w:t>
      </w:r>
      <w:proofErr w:type="spellEnd"/>
      <w:r w:rsidRPr="001216A7">
        <w:t xml:space="preserve"> service is to be invoked by LMF, Type of request for a 5GC-MO-LR, Embedded LPP message for a 5GC-MO-LR</w:t>
      </w:r>
      <w:r>
        <w:t>, subscribed assistance data for a 5GC-MO-LR</w:t>
      </w:r>
      <w:r w:rsidRPr="001216A7">
        <w:t>, Deferred location type, Deferred location parameters, indication if UE supports LPP or not,</w:t>
      </w:r>
      <w:r>
        <w:t xml:space="preserve"> UE connectivity state per access type,</w:t>
      </w:r>
      <w:r w:rsidRPr="001216A7">
        <w:rPr>
          <w:rFonts w:eastAsia="宋体" w:hint="eastAsia"/>
          <w:lang w:eastAsia="zh-CN"/>
        </w:rPr>
        <w:t xml:space="preserve"> </w:t>
      </w:r>
      <w:r w:rsidRPr="001216A7">
        <w:t>Notification Target Address, Notification Correlation ID</w:t>
      </w:r>
      <w:r>
        <w:t xml:space="preserve">, indication of UE country determination, UE Positioning Capability, </w:t>
      </w:r>
      <w:proofErr w:type="spellStart"/>
      <w:r>
        <w:t>TNAPId</w:t>
      </w:r>
      <w:proofErr w:type="spellEnd"/>
      <w:r>
        <w:t xml:space="preserve"> (see TS 29.571 [33]), </w:t>
      </w:r>
      <w:proofErr w:type="spellStart"/>
      <w:r>
        <w:t>TWAPId</w:t>
      </w:r>
      <w:proofErr w:type="spellEnd"/>
      <w:r>
        <w:t xml:space="preserve"> (see TS 29.571 [33])</w:t>
      </w:r>
      <w:r w:rsidRPr="001216A7">
        <w:t>.</w:t>
      </w:r>
    </w:p>
    <w:p w14:paraId="41644771" w14:textId="77777777" w:rsidR="00FD5AC7" w:rsidRPr="001216A7" w:rsidRDefault="00FD5AC7" w:rsidP="00FD5AC7">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F1589ED" w14:textId="4B699416" w:rsidR="00FD5AC7" w:rsidRPr="001216A7" w:rsidRDefault="00FD5AC7" w:rsidP="00FD5AC7">
      <w:pPr>
        <w:rPr>
          <w:lang w:eastAsia="zh-CN"/>
        </w:rPr>
      </w:pPr>
      <w:r w:rsidRPr="001216A7">
        <w:rPr>
          <w:rFonts w:hint="eastAsia"/>
          <w:b/>
        </w:rPr>
        <w:lastRenderedPageBreak/>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xml:space="preserve">, achieved Location </w:t>
      </w:r>
      <w:proofErr w:type="spellStart"/>
      <w:r>
        <w:rPr>
          <w:lang w:eastAsia="zh-CN"/>
        </w:rPr>
        <w:t>QoS</w:t>
      </w:r>
      <w:proofErr w:type="spellEnd"/>
      <w:r>
        <w:rPr>
          <w:lang w:eastAsia="zh-CN"/>
        </w:rPr>
        <w:t xml:space="preserve"> Accuracy, Indication of UE Country or International Area</w:t>
      </w:r>
      <w:ins w:id="14" w:author="catt-v3" w:date="2021-08-03T09:41:00Z">
        <w:r>
          <w:t>, UE Positioning Capability</w:t>
        </w:r>
      </w:ins>
      <w:r w:rsidRPr="001216A7">
        <w:rPr>
          <w:lang w:eastAsia="zh-CN"/>
        </w:rPr>
        <w:t>.</w:t>
      </w:r>
    </w:p>
    <w:p w14:paraId="385914B3" w14:textId="77777777" w:rsidR="00FD5AC7" w:rsidRPr="001216A7" w:rsidRDefault="00FD5AC7" w:rsidP="00FD5AC7">
      <w:pPr>
        <w:rPr>
          <w:lang w:eastAsia="zh-CN"/>
        </w:rPr>
      </w:pPr>
      <w:proofErr w:type="gramStart"/>
      <w:r w:rsidRPr="001216A7">
        <w:rPr>
          <w:lang w:eastAsia="zh-CN"/>
        </w:rPr>
        <w:t>See clause 6.1</w:t>
      </w:r>
      <w:r w:rsidRPr="001216A7">
        <w:rPr>
          <w:rFonts w:eastAsia="宋体" w:hint="eastAsia"/>
          <w:lang w:eastAsia="zh-CN"/>
        </w:rPr>
        <w:t>,</w:t>
      </w:r>
      <w:r w:rsidRPr="001216A7">
        <w:rPr>
          <w:lang w:eastAsia="zh-CN"/>
        </w:rPr>
        <w:t xml:space="preserve"> clause 6.2.</w:t>
      </w:r>
      <w:proofErr w:type="gramEnd"/>
      <w:r w:rsidRPr="001216A7">
        <w:rPr>
          <w:lang w:eastAsia="zh-CN"/>
        </w:rPr>
        <w:t xml:space="preserve"> </w:t>
      </w:r>
      <w:proofErr w:type="gramStart"/>
      <w:r w:rsidRPr="001216A7">
        <w:rPr>
          <w:lang w:eastAsia="zh-CN"/>
        </w:rPr>
        <w:t>clause</w:t>
      </w:r>
      <w:proofErr w:type="gramEnd"/>
      <w:r w:rsidRPr="001216A7">
        <w:rPr>
          <w:lang w:eastAsia="zh-CN"/>
        </w:rPr>
        <w:t> 6.3.1</w:t>
      </w:r>
      <w:r>
        <w:rPr>
          <w:lang w:eastAsia="zh-CN"/>
        </w:rPr>
        <w:t xml:space="preserve"> and clause 6.9.1</w:t>
      </w:r>
      <w:r w:rsidRPr="001216A7">
        <w:rPr>
          <w:lang w:eastAsia="zh-CN"/>
        </w:rPr>
        <w:t xml:space="preserve"> for example</w:t>
      </w:r>
      <w:r w:rsidRPr="001216A7">
        <w:rPr>
          <w:rFonts w:eastAsia="宋体" w:hint="eastAsia"/>
          <w:lang w:eastAsia="zh-CN"/>
        </w:rPr>
        <w:t>s</w:t>
      </w:r>
      <w:r w:rsidRPr="001216A7">
        <w:rPr>
          <w:lang w:eastAsia="zh-CN"/>
        </w:rPr>
        <w:t xml:space="preserve"> of usage of this service operation.</w:t>
      </w:r>
    </w:p>
    <w:bookmarkEnd w:id="3"/>
    <w:bookmarkEnd w:id="4"/>
    <w:bookmarkEnd w:id="5"/>
    <w:bookmarkEnd w:id="6"/>
    <w:bookmarkEnd w:id="7"/>
    <w:bookmarkEnd w:id="8"/>
    <w:bookmarkEnd w:id="9"/>
    <w:bookmarkEnd w:id="10"/>
    <w:p w14:paraId="04B827F5" w14:textId="238214C5" w:rsidR="00154C39" w:rsidRPr="003502DB" w:rsidRDefault="006956A6" w:rsidP="003502DB">
      <w:pPr>
        <w:pStyle w:val="StartEndofChange"/>
        <w:rPr>
          <w:rFonts w:eastAsia="宋体"/>
          <w:lang w:eastAsia="zh-CN"/>
        </w:rPr>
      </w:pPr>
      <w:r>
        <w:rPr>
          <w:rFonts w:hint="eastAsia"/>
        </w:rPr>
        <w:t xml:space="preserve">* </w:t>
      </w:r>
      <w:r>
        <w:t xml:space="preserve">* * * </w:t>
      </w:r>
      <w:r>
        <w:rPr>
          <w:rFonts w:hint="eastAsia"/>
        </w:rPr>
        <w:t xml:space="preserve">End of </w:t>
      </w:r>
      <w:r>
        <w:t>Change</w:t>
      </w:r>
      <w:r w:rsidR="005A28BC">
        <w:rPr>
          <w:rFonts w:eastAsia="宋体" w:hint="eastAsia"/>
          <w:lang w:eastAsia="zh-CN"/>
        </w:rPr>
        <w:t>s</w:t>
      </w:r>
      <w:r>
        <w:t xml:space="preserve"> * * * *</w:t>
      </w:r>
    </w:p>
    <w:sectPr w:rsidR="00154C39" w:rsidRPr="003502D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FFB9C4" w16cid:durableId="245226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400F66" w14:textId="77777777" w:rsidR="00090B48" w:rsidRDefault="00090B48">
      <w:r>
        <w:separator/>
      </w:r>
    </w:p>
  </w:endnote>
  <w:endnote w:type="continuationSeparator" w:id="0">
    <w:p w14:paraId="0E208E6A" w14:textId="77777777" w:rsidR="00090B48" w:rsidRDefault="00090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E8966C" w14:textId="77777777" w:rsidR="00090B48" w:rsidRDefault="00090B48">
      <w:r>
        <w:separator/>
      </w:r>
    </w:p>
  </w:footnote>
  <w:footnote w:type="continuationSeparator" w:id="0">
    <w:p w14:paraId="231612F9" w14:textId="77777777" w:rsidR="00090B48" w:rsidRDefault="00090B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5GS (LG Electronics)">
    <w15:presenceInfo w15:providerId="None" w15:userId="LaeYoung 5GS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76F2"/>
    <w:rsid w:val="000755F3"/>
    <w:rsid w:val="00090B48"/>
    <w:rsid w:val="00090F4A"/>
    <w:rsid w:val="00093210"/>
    <w:rsid w:val="000961EA"/>
    <w:rsid w:val="000B1F1E"/>
    <w:rsid w:val="000B3F69"/>
    <w:rsid w:val="000C3728"/>
    <w:rsid w:val="000C3998"/>
    <w:rsid w:val="000C502F"/>
    <w:rsid w:val="000C573F"/>
    <w:rsid w:val="000C7681"/>
    <w:rsid w:val="000D79CC"/>
    <w:rsid w:val="000E59F5"/>
    <w:rsid w:val="000F163B"/>
    <w:rsid w:val="000F26DF"/>
    <w:rsid w:val="000F28D6"/>
    <w:rsid w:val="000F37D6"/>
    <w:rsid w:val="0010161C"/>
    <w:rsid w:val="00104CCE"/>
    <w:rsid w:val="0011346F"/>
    <w:rsid w:val="001200F9"/>
    <w:rsid w:val="00130EA7"/>
    <w:rsid w:val="00133DE4"/>
    <w:rsid w:val="00136F5C"/>
    <w:rsid w:val="0014416F"/>
    <w:rsid w:val="00144ECA"/>
    <w:rsid w:val="001462B8"/>
    <w:rsid w:val="00154C39"/>
    <w:rsid w:val="00160E4F"/>
    <w:rsid w:val="00164F16"/>
    <w:rsid w:val="001664E2"/>
    <w:rsid w:val="001679E9"/>
    <w:rsid w:val="001712AD"/>
    <w:rsid w:val="00172ADF"/>
    <w:rsid w:val="00187837"/>
    <w:rsid w:val="001925E7"/>
    <w:rsid w:val="001A1D3E"/>
    <w:rsid w:val="001A4BDA"/>
    <w:rsid w:val="001A5BC7"/>
    <w:rsid w:val="001C4FDC"/>
    <w:rsid w:val="001C6ECB"/>
    <w:rsid w:val="001E0697"/>
    <w:rsid w:val="001E5DDF"/>
    <w:rsid w:val="001F06A3"/>
    <w:rsid w:val="001F4C74"/>
    <w:rsid w:val="002030C5"/>
    <w:rsid w:val="00213BCC"/>
    <w:rsid w:val="00226B24"/>
    <w:rsid w:val="002302F9"/>
    <w:rsid w:val="00230AA6"/>
    <w:rsid w:val="00230D23"/>
    <w:rsid w:val="00275D36"/>
    <w:rsid w:val="002935F4"/>
    <w:rsid w:val="00294CBD"/>
    <w:rsid w:val="002A584E"/>
    <w:rsid w:val="002A7326"/>
    <w:rsid w:val="002C1720"/>
    <w:rsid w:val="002C4521"/>
    <w:rsid w:val="002C5B90"/>
    <w:rsid w:val="002C7EF4"/>
    <w:rsid w:val="002D0676"/>
    <w:rsid w:val="002E4CE9"/>
    <w:rsid w:val="002F3590"/>
    <w:rsid w:val="00301E3E"/>
    <w:rsid w:val="00303194"/>
    <w:rsid w:val="00304CE9"/>
    <w:rsid w:val="00305894"/>
    <w:rsid w:val="0031075E"/>
    <w:rsid w:val="00310C50"/>
    <w:rsid w:val="00323BBF"/>
    <w:rsid w:val="00331522"/>
    <w:rsid w:val="00337D3F"/>
    <w:rsid w:val="00340730"/>
    <w:rsid w:val="003502DB"/>
    <w:rsid w:val="00361946"/>
    <w:rsid w:val="00363280"/>
    <w:rsid w:val="003639DF"/>
    <w:rsid w:val="003671C7"/>
    <w:rsid w:val="00385979"/>
    <w:rsid w:val="00390361"/>
    <w:rsid w:val="003914B4"/>
    <w:rsid w:val="00393009"/>
    <w:rsid w:val="00393F13"/>
    <w:rsid w:val="003A2605"/>
    <w:rsid w:val="003A2EB9"/>
    <w:rsid w:val="003A5C17"/>
    <w:rsid w:val="003B581D"/>
    <w:rsid w:val="003C3DEE"/>
    <w:rsid w:val="003C53F4"/>
    <w:rsid w:val="003D36BB"/>
    <w:rsid w:val="003D41D5"/>
    <w:rsid w:val="003E4EB7"/>
    <w:rsid w:val="003E5053"/>
    <w:rsid w:val="003F495D"/>
    <w:rsid w:val="00404FDF"/>
    <w:rsid w:val="00406243"/>
    <w:rsid w:val="0041188E"/>
    <w:rsid w:val="00421EF0"/>
    <w:rsid w:val="00424A1E"/>
    <w:rsid w:val="004300F6"/>
    <w:rsid w:val="004326EF"/>
    <w:rsid w:val="00433C55"/>
    <w:rsid w:val="0045415A"/>
    <w:rsid w:val="00460BF4"/>
    <w:rsid w:val="00474B55"/>
    <w:rsid w:val="00483E01"/>
    <w:rsid w:val="0048552D"/>
    <w:rsid w:val="0048684F"/>
    <w:rsid w:val="004A58ED"/>
    <w:rsid w:val="004B5383"/>
    <w:rsid w:val="004B7EC0"/>
    <w:rsid w:val="004C1614"/>
    <w:rsid w:val="004C3102"/>
    <w:rsid w:val="004C7603"/>
    <w:rsid w:val="004C7FBD"/>
    <w:rsid w:val="004D4A20"/>
    <w:rsid w:val="004D58EA"/>
    <w:rsid w:val="004F045D"/>
    <w:rsid w:val="004F2166"/>
    <w:rsid w:val="004F45A6"/>
    <w:rsid w:val="004F54FE"/>
    <w:rsid w:val="00515544"/>
    <w:rsid w:val="005215BE"/>
    <w:rsid w:val="00524730"/>
    <w:rsid w:val="0052485A"/>
    <w:rsid w:val="0052758B"/>
    <w:rsid w:val="00531EDE"/>
    <w:rsid w:val="0054242F"/>
    <w:rsid w:val="00545894"/>
    <w:rsid w:val="00552047"/>
    <w:rsid w:val="005562B2"/>
    <w:rsid w:val="00566D64"/>
    <w:rsid w:val="005704CA"/>
    <w:rsid w:val="005735E6"/>
    <w:rsid w:val="0057510C"/>
    <w:rsid w:val="00577171"/>
    <w:rsid w:val="0058150F"/>
    <w:rsid w:val="00582164"/>
    <w:rsid w:val="005A28BC"/>
    <w:rsid w:val="005B1CCE"/>
    <w:rsid w:val="005B425D"/>
    <w:rsid w:val="005B5BCD"/>
    <w:rsid w:val="005B793F"/>
    <w:rsid w:val="005F2A92"/>
    <w:rsid w:val="005F5ABC"/>
    <w:rsid w:val="005F722F"/>
    <w:rsid w:val="005F7C70"/>
    <w:rsid w:val="006027AB"/>
    <w:rsid w:val="006057FF"/>
    <w:rsid w:val="00612457"/>
    <w:rsid w:val="006125E9"/>
    <w:rsid w:val="00633C4F"/>
    <w:rsid w:val="00650EE2"/>
    <w:rsid w:val="00662157"/>
    <w:rsid w:val="00662A51"/>
    <w:rsid w:val="006644D8"/>
    <w:rsid w:val="006677FF"/>
    <w:rsid w:val="006755FB"/>
    <w:rsid w:val="00675A2C"/>
    <w:rsid w:val="00676C5E"/>
    <w:rsid w:val="006956A6"/>
    <w:rsid w:val="006959E6"/>
    <w:rsid w:val="00696FE1"/>
    <w:rsid w:val="00697808"/>
    <w:rsid w:val="006A047F"/>
    <w:rsid w:val="006A21AE"/>
    <w:rsid w:val="006A4596"/>
    <w:rsid w:val="006A51F1"/>
    <w:rsid w:val="006B0C07"/>
    <w:rsid w:val="006B550E"/>
    <w:rsid w:val="006B5669"/>
    <w:rsid w:val="006D43F6"/>
    <w:rsid w:val="006D75B3"/>
    <w:rsid w:val="006E7DBD"/>
    <w:rsid w:val="006F43A7"/>
    <w:rsid w:val="006F7A85"/>
    <w:rsid w:val="0071227B"/>
    <w:rsid w:val="007149F6"/>
    <w:rsid w:val="00715D5F"/>
    <w:rsid w:val="00716245"/>
    <w:rsid w:val="007211B8"/>
    <w:rsid w:val="00726B93"/>
    <w:rsid w:val="007405FE"/>
    <w:rsid w:val="00752D27"/>
    <w:rsid w:val="007550E6"/>
    <w:rsid w:val="0075581F"/>
    <w:rsid w:val="00766ADD"/>
    <w:rsid w:val="00767B6E"/>
    <w:rsid w:val="00770A8A"/>
    <w:rsid w:val="00770E76"/>
    <w:rsid w:val="0077247D"/>
    <w:rsid w:val="00773EC7"/>
    <w:rsid w:val="00777C4E"/>
    <w:rsid w:val="00781245"/>
    <w:rsid w:val="00786A76"/>
    <w:rsid w:val="00786D32"/>
    <w:rsid w:val="007978A0"/>
    <w:rsid w:val="007979DB"/>
    <w:rsid w:val="007A70EA"/>
    <w:rsid w:val="007B47E5"/>
    <w:rsid w:val="007C3236"/>
    <w:rsid w:val="007C3432"/>
    <w:rsid w:val="007D4D6F"/>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389F"/>
    <w:rsid w:val="00877905"/>
    <w:rsid w:val="00881C44"/>
    <w:rsid w:val="0088531D"/>
    <w:rsid w:val="00897AD4"/>
    <w:rsid w:val="008A2F16"/>
    <w:rsid w:val="008C0D5F"/>
    <w:rsid w:val="008C12AD"/>
    <w:rsid w:val="008D1268"/>
    <w:rsid w:val="008D5903"/>
    <w:rsid w:val="008E49A6"/>
    <w:rsid w:val="008F0CE6"/>
    <w:rsid w:val="008F1303"/>
    <w:rsid w:val="00900CE6"/>
    <w:rsid w:val="00904D19"/>
    <w:rsid w:val="00912527"/>
    <w:rsid w:val="00914968"/>
    <w:rsid w:val="00916586"/>
    <w:rsid w:val="0091681A"/>
    <w:rsid w:val="00927F38"/>
    <w:rsid w:val="00930FB8"/>
    <w:rsid w:val="00936D51"/>
    <w:rsid w:val="00945255"/>
    <w:rsid w:val="00946BFF"/>
    <w:rsid w:val="009534AD"/>
    <w:rsid w:val="0096451E"/>
    <w:rsid w:val="0097091F"/>
    <w:rsid w:val="00973330"/>
    <w:rsid w:val="00980704"/>
    <w:rsid w:val="00981452"/>
    <w:rsid w:val="00982845"/>
    <w:rsid w:val="009871AF"/>
    <w:rsid w:val="00997218"/>
    <w:rsid w:val="009A0010"/>
    <w:rsid w:val="009A0A52"/>
    <w:rsid w:val="009B10DF"/>
    <w:rsid w:val="009B6040"/>
    <w:rsid w:val="009C1654"/>
    <w:rsid w:val="009C1B84"/>
    <w:rsid w:val="009D5A79"/>
    <w:rsid w:val="009D6887"/>
    <w:rsid w:val="009D7D01"/>
    <w:rsid w:val="009D7F0A"/>
    <w:rsid w:val="009E0027"/>
    <w:rsid w:val="009E33D5"/>
    <w:rsid w:val="009E5A64"/>
    <w:rsid w:val="00A0191E"/>
    <w:rsid w:val="00A01CA7"/>
    <w:rsid w:val="00A04F54"/>
    <w:rsid w:val="00A06F93"/>
    <w:rsid w:val="00A129E1"/>
    <w:rsid w:val="00A14892"/>
    <w:rsid w:val="00A32ABF"/>
    <w:rsid w:val="00A45019"/>
    <w:rsid w:val="00A51385"/>
    <w:rsid w:val="00A52E2D"/>
    <w:rsid w:val="00A673C1"/>
    <w:rsid w:val="00A90638"/>
    <w:rsid w:val="00AA5216"/>
    <w:rsid w:val="00AB146D"/>
    <w:rsid w:val="00AB6C4B"/>
    <w:rsid w:val="00AC0289"/>
    <w:rsid w:val="00AD10DB"/>
    <w:rsid w:val="00AD3BFF"/>
    <w:rsid w:val="00AE235C"/>
    <w:rsid w:val="00AF097A"/>
    <w:rsid w:val="00AF0EE0"/>
    <w:rsid w:val="00AF3B1C"/>
    <w:rsid w:val="00AF5723"/>
    <w:rsid w:val="00B14378"/>
    <w:rsid w:val="00B204A0"/>
    <w:rsid w:val="00B25C0F"/>
    <w:rsid w:val="00B33A0A"/>
    <w:rsid w:val="00B47B96"/>
    <w:rsid w:val="00B55CB0"/>
    <w:rsid w:val="00B614FA"/>
    <w:rsid w:val="00B64E6F"/>
    <w:rsid w:val="00B655F9"/>
    <w:rsid w:val="00B81786"/>
    <w:rsid w:val="00B91B9E"/>
    <w:rsid w:val="00B93AFB"/>
    <w:rsid w:val="00B978CA"/>
    <w:rsid w:val="00BA1F91"/>
    <w:rsid w:val="00BB27EB"/>
    <w:rsid w:val="00BB3C50"/>
    <w:rsid w:val="00BB6DFC"/>
    <w:rsid w:val="00BC5CB0"/>
    <w:rsid w:val="00BE4D3F"/>
    <w:rsid w:val="00BE7684"/>
    <w:rsid w:val="00BF2F6A"/>
    <w:rsid w:val="00C01EEC"/>
    <w:rsid w:val="00C01EF4"/>
    <w:rsid w:val="00C0651D"/>
    <w:rsid w:val="00C06C43"/>
    <w:rsid w:val="00C144A1"/>
    <w:rsid w:val="00C1691C"/>
    <w:rsid w:val="00C244F9"/>
    <w:rsid w:val="00C300CF"/>
    <w:rsid w:val="00C32B55"/>
    <w:rsid w:val="00C40021"/>
    <w:rsid w:val="00C40038"/>
    <w:rsid w:val="00C43AA3"/>
    <w:rsid w:val="00C57707"/>
    <w:rsid w:val="00C62656"/>
    <w:rsid w:val="00C63649"/>
    <w:rsid w:val="00C64654"/>
    <w:rsid w:val="00C669F6"/>
    <w:rsid w:val="00C712F6"/>
    <w:rsid w:val="00C723E4"/>
    <w:rsid w:val="00C8521D"/>
    <w:rsid w:val="00C86DCD"/>
    <w:rsid w:val="00C877A2"/>
    <w:rsid w:val="00C96E30"/>
    <w:rsid w:val="00CC09E9"/>
    <w:rsid w:val="00CC299F"/>
    <w:rsid w:val="00CC2A73"/>
    <w:rsid w:val="00CD78D9"/>
    <w:rsid w:val="00CE0930"/>
    <w:rsid w:val="00CE7EDB"/>
    <w:rsid w:val="00CF40C2"/>
    <w:rsid w:val="00CF4231"/>
    <w:rsid w:val="00D00850"/>
    <w:rsid w:val="00D025AC"/>
    <w:rsid w:val="00D11BA6"/>
    <w:rsid w:val="00D3179F"/>
    <w:rsid w:val="00D32E2C"/>
    <w:rsid w:val="00D52348"/>
    <w:rsid w:val="00D5420E"/>
    <w:rsid w:val="00D553F5"/>
    <w:rsid w:val="00D5658B"/>
    <w:rsid w:val="00D62150"/>
    <w:rsid w:val="00D621B1"/>
    <w:rsid w:val="00D72521"/>
    <w:rsid w:val="00D754AE"/>
    <w:rsid w:val="00D77444"/>
    <w:rsid w:val="00D80ABF"/>
    <w:rsid w:val="00D83EC5"/>
    <w:rsid w:val="00D95506"/>
    <w:rsid w:val="00D97D8A"/>
    <w:rsid w:val="00DA03A4"/>
    <w:rsid w:val="00DA6722"/>
    <w:rsid w:val="00DB3D83"/>
    <w:rsid w:val="00DB5CE4"/>
    <w:rsid w:val="00DC6B84"/>
    <w:rsid w:val="00DD44AF"/>
    <w:rsid w:val="00DD5988"/>
    <w:rsid w:val="00DE5E06"/>
    <w:rsid w:val="00DF6894"/>
    <w:rsid w:val="00DF6D28"/>
    <w:rsid w:val="00E22A96"/>
    <w:rsid w:val="00E23A75"/>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81D46"/>
    <w:rsid w:val="00E83B48"/>
    <w:rsid w:val="00E9132C"/>
    <w:rsid w:val="00E91994"/>
    <w:rsid w:val="00E92BFF"/>
    <w:rsid w:val="00E942A8"/>
    <w:rsid w:val="00E94D2E"/>
    <w:rsid w:val="00E97CBB"/>
    <w:rsid w:val="00EA4093"/>
    <w:rsid w:val="00EA598D"/>
    <w:rsid w:val="00EA767B"/>
    <w:rsid w:val="00EB17F9"/>
    <w:rsid w:val="00EC7AFF"/>
    <w:rsid w:val="00ED2356"/>
    <w:rsid w:val="00ED2982"/>
    <w:rsid w:val="00ED4BD5"/>
    <w:rsid w:val="00EE70B7"/>
    <w:rsid w:val="00EF05F5"/>
    <w:rsid w:val="00EF0B2B"/>
    <w:rsid w:val="00EF20F1"/>
    <w:rsid w:val="00EF4171"/>
    <w:rsid w:val="00EF5B41"/>
    <w:rsid w:val="00F00DDA"/>
    <w:rsid w:val="00F04446"/>
    <w:rsid w:val="00F1054B"/>
    <w:rsid w:val="00F13F69"/>
    <w:rsid w:val="00F21AE6"/>
    <w:rsid w:val="00F230EE"/>
    <w:rsid w:val="00F3488E"/>
    <w:rsid w:val="00F42BE8"/>
    <w:rsid w:val="00F479BE"/>
    <w:rsid w:val="00F541BF"/>
    <w:rsid w:val="00F61EA0"/>
    <w:rsid w:val="00F675DD"/>
    <w:rsid w:val="00F753F9"/>
    <w:rsid w:val="00F76F15"/>
    <w:rsid w:val="00F86CBB"/>
    <w:rsid w:val="00F9578E"/>
    <w:rsid w:val="00F95CCB"/>
    <w:rsid w:val="00F97AC3"/>
    <w:rsid w:val="00FB3949"/>
    <w:rsid w:val="00FD41C6"/>
    <w:rsid w:val="00FD4CF9"/>
    <w:rsid w:val="00FD5AC7"/>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D5FC7-3E91-469F-B9D9-F4FC60FD5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4</Pages>
  <Words>1095</Words>
  <Characters>6245</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catt-v3</cp:lastModifiedBy>
  <cp:revision>149</cp:revision>
  <cp:lastPrinted>1900-12-31T16:00:00Z</cp:lastPrinted>
  <dcterms:created xsi:type="dcterms:W3CDTF">2021-05-25T03:02:00Z</dcterms:created>
  <dcterms:modified xsi:type="dcterms:W3CDTF">2021-08-10T11:36:00Z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